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7BC940" w14:textId="77777777" w:rsidR="00B31AB0" w:rsidRPr="00B31AB0" w:rsidRDefault="00B31AB0" w:rsidP="00B31AB0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sz w:val="36"/>
          <w:szCs w:val="36"/>
          <w:lang w:eastAsia="pt-BR"/>
        </w:rPr>
      </w:pPr>
      <w:r w:rsidRPr="00B31AB0">
        <w:rPr>
          <w:rFonts w:ascii="Segoe UI" w:eastAsia="Times New Roman" w:hAnsi="Segoe UI" w:cs="Segoe UI"/>
          <w:b/>
          <w:bCs/>
          <w:sz w:val="36"/>
          <w:szCs w:val="36"/>
          <w:lang w:eastAsia="pt-BR"/>
        </w:rPr>
        <w:t>SPRINT 1</w:t>
      </w:r>
    </w:p>
    <w:p w14:paraId="66E48273" w14:textId="77777777" w:rsidR="00B31AB0" w:rsidRPr="00B31AB0" w:rsidRDefault="00B31AB0" w:rsidP="004176FA">
      <w:pPr>
        <w:shd w:val="clear" w:color="auto" w:fill="FFFFFF"/>
        <w:spacing w:after="240" w:line="276" w:lineRule="auto"/>
        <w:jc w:val="both"/>
        <w:rPr>
          <w:rFonts w:ascii="Segoe UI" w:eastAsia="Times New Roman" w:hAnsi="Segoe UI" w:cs="Segoe UI"/>
          <w:sz w:val="24"/>
          <w:szCs w:val="24"/>
          <w:lang w:eastAsia="pt-BR"/>
        </w:rPr>
      </w:pPr>
      <w:r w:rsidRPr="00B31AB0">
        <w:rPr>
          <w:rFonts w:ascii="Segoe UI" w:eastAsia="Times New Roman" w:hAnsi="Segoe UI" w:cs="Segoe UI"/>
          <w:sz w:val="24"/>
          <w:szCs w:val="24"/>
          <w:lang w:eastAsia="pt-BR"/>
        </w:rPr>
        <w:t xml:space="preserve">Na primeira sprint, decidimos juntamente com a necessidade da empresa cliente, a aplicação do seguinte </w:t>
      </w:r>
      <w:proofErr w:type="spellStart"/>
      <w:r w:rsidRPr="00B31AB0">
        <w:rPr>
          <w:rFonts w:ascii="Segoe UI" w:eastAsia="Times New Roman" w:hAnsi="Segoe UI" w:cs="Segoe UI"/>
          <w:sz w:val="24"/>
          <w:szCs w:val="24"/>
          <w:lang w:eastAsia="pt-BR"/>
        </w:rPr>
        <w:t>card</w:t>
      </w:r>
      <w:proofErr w:type="spellEnd"/>
      <w:r w:rsidRPr="00B31AB0">
        <w:rPr>
          <w:rFonts w:ascii="Segoe UI" w:eastAsia="Times New Roman" w:hAnsi="Segoe UI" w:cs="Segoe UI"/>
          <w:sz w:val="24"/>
          <w:szCs w:val="24"/>
          <w:lang w:eastAsia="pt-BR"/>
        </w:rPr>
        <w:t>:</w:t>
      </w:r>
    </w:p>
    <w:p w14:paraId="1547907A" w14:textId="3E3D8004" w:rsidR="00B31AB0" w:rsidRDefault="00021236" w:rsidP="00B31AB0">
      <w:pPr>
        <w:ind w:left="720" w:hanging="360"/>
        <w:jc w:val="center"/>
      </w:pPr>
      <w:r>
        <w:rPr>
          <w:noProof/>
        </w:rPr>
        <w:drawing>
          <wp:inline distT="0" distB="0" distL="0" distR="0" wp14:anchorId="79C156C4" wp14:editId="6C3B6924">
            <wp:extent cx="5400040" cy="29997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8F2BB" w14:textId="77777777" w:rsidR="00B31AB0" w:rsidRPr="003C6524" w:rsidRDefault="00B31AB0" w:rsidP="003C6524">
      <w:pPr>
        <w:rPr>
          <w:rFonts w:ascii="Segoe UI" w:hAnsi="Segoe UI" w:cs="Segoe UI"/>
          <w:sz w:val="24"/>
          <w:szCs w:val="24"/>
        </w:rPr>
      </w:pPr>
    </w:p>
    <w:p w14:paraId="2BE34F0C" w14:textId="4929DAB4" w:rsidR="004B7728" w:rsidRPr="00B31AB0" w:rsidRDefault="004B7728" w:rsidP="00B31AB0">
      <w:pPr>
        <w:pStyle w:val="PargrafodaLista"/>
        <w:numPr>
          <w:ilvl w:val="0"/>
          <w:numId w:val="1"/>
        </w:numPr>
        <w:spacing w:line="360" w:lineRule="auto"/>
        <w:rPr>
          <w:rFonts w:ascii="Segoe UI" w:hAnsi="Segoe UI" w:cs="Segoe UI"/>
          <w:b/>
          <w:bCs/>
          <w:sz w:val="28"/>
          <w:szCs w:val="28"/>
        </w:rPr>
      </w:pPr>
      <w:r w:rsidRPr="00B31AB0">
        <w:rPr>
          <w:rFonts w:ascii="Segoe UI" w:hAnsi="Segoe UI" w:cs="Segoe UI"/>
          <w:b/>
          <w:bCs/>
          <w:sz w:val="28"/>
          <w:szCs w:val="28"/>
        </w:rPr>
        <w:t>Tela de Login</w:t>
      </w:r>
    </w:p>
    <w:p w14:paraId="4538A924" w14:textId="248D64F0" w:rsidR="00794E8A" w:rsidRDefault="00794E8A" w:rsidP="00B31AB0">
      <w:pPr>
        <w:spacing w:line="276" w:lineRule="auto"/>
        <w:jc w:val="both"/>
        <w:rPr>
          <w:rFonts w:ascii="Segoe UI" w:hAnsi="Segoe UI" w:cs="Segoe UI"/>
          <w:sz w:val="24"/>
          <w:szCs w:val="24"/>
        </w:rPr>
      </w:pPr>
      <w:r w:rsidRPr="00B31AB0">
        <w:rPr>
          <w:rFonts w:ascii="Segoe UI" w:hAnsi="Segoe UI" w:cs="Segoe UI"/>
          <w:sz w:val="24"/>
          <w:szCs w:val="24"/>
        </w:rPr>
        <w:t>Na tela de login o administrador poderá fazer login para entrar no aplicativo</w:t>
      </w:r>
      <w:r w:rsidR="00B31AB0" w:rsidRPr="00B31AB0">
        <w:rPr>
          <w:rFonts w:ascii="Segoe UI" w:hAnsi="Segoe UI" w:cs="Segoe UI"/>
          <w:sz w:val="24"/>
          <w:szCs w:val="24"/>
        </w:rPr>
        <w:t>. O usuário é o CPF de quem está fazendo login, e através desse dado o aplicativo saberá se quem está acessando é o administrador, o funcionário ou o supervisor.</w:t>
      </w:r>
    </w:p>
    <w:p w14:paraId="5F6613F1" w14:textId="501BF9BE" w:rsidR="00657068" w:rsidRDefault="00D55370" w:rsidP="00B31AB0">
      <w:pPr>
        <w:spacing w:line="276" w:lineRule="auto"/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5C48D4AC" wp14:editId="1107F99B">
            <wp:extent cx="5400040" cy="3257550"/>
            <wp:effectExtent l="0" t="0" r="0" b="0"/>
            <wp:docPr id="12" name="Imagem 12" descr="Uma imagem contendo texto, screenshot, mesa, telef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ntendo texto, screenshot, mesa, telefone&#10;&#10;Descrição gerada automa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AC11" w14:textId="6D4CB465" w:rsidR="000813BF" w:rsidRDefault="000813BF" w:rsidP="00B31AB0">
      <w:pPr>
        <w:spacing w:line="276" w:lineRule="auto"/>
        <w:jc w:val="both"/>
        <w:rPr>
          <w:rFonts w:ascii="Segoe UI" w:hAnsi="Segoe UI" w:cs="Segoe UI"/>
          <w:sz w:val="24"/>
          <w:szCs w:val="24"/>
        </w:rPr>
      </w:pPr>
    </w:p>
    <w:p w14:paraId="7987E142" w14:textId="77777777" w:rsidR="000813BF" w:rsidRPr="00B31AB0" w:rsidRDefault="000813BF" w:rsidP="00B31AB0">
      <w:pPr>
        <w:spacing w:line="276" w:lineRule="auto"/>
        <w:jc w:val="both"/>
        <w:rPr>
          <w:rFonts w:ascii="Segoe UI" w:hAnsi="Segoe UI" w:cs="Segoe UI"/>
          <w:sz w:val="24"/>
          <w:szCs w:val="24"/>
        </w:rPr>
      </w:pPr>
    </w:p>
    <w:p w14:paraId="7C2FAC96" w14:textId="420CB2FB" w:rsidR="004B7728" w:rsidRDefault="004B7728"/>
    <w:p w14:paraId="45D01F6C" w14:textId="77777777" w:rsidR="00B31AB0" w:rsidRPr="00B31AB0" w:rsidRDefault="00B31AB0">
      <w:pPr>
        <w:rPr>
          <w:rFonts w:ascii="Segoe UI" w:hAnsi="Segoe UI" w:cs="Segoe UI"/>
        </w:rPr>
      </w:pPr>
    </w:p>
    <w:p w14:paraId="3ABD0F45" w14:textId="61568DBC" w:rsidR="004B7728" w:rsidRPr="00B31AB0" w:rsidRDefault="004B7728" w:rsidP="00B31AB0">
      <w:pPr>
        <w:pStyle w:val="PargrafodaLista"/>
        <w:numPr>
          <w:ilvl w:val="0"/>
          <w:numId w:val="1"/>
        </w:numPr>
        <w:spacing w:line="360" w:lineRule="auto"/>
        <w:rPr>
          <w:rFonts w:ascii="Segoe UI" w:hAnsi="Segoe UI" w:cs="Segoe UI"/>
          <w:b/>
          <w:bCs/>
          <w:sz w:val="28"/>
          <w:szCs w:val="28"/>
        </w:rPr>
      </w:pPr>
      <w:r w:rsidRPr="00B31AB0">
        <w:rPr>
          <w:rFonts w:ascii="Segoe UI" w:hAnsi="Segoe UI" w:cs="Segoe UI"/>
          <w:b/>
          <w:bCs/>
          <w:sz w:val="28"/>
          <w:szCs w:val="28"/>
        </w:rPr>
        <w:lastRenderedPageBreak/>
        <w:t>Tela de cadastro</w:t>
      </w:r>
    </w:p>
    <w:p w14:paraId="50884E1F" w14:textId="79FF773D" w:rsidR="00DB6B65" w:rsidRDefault="00DB6B65" w:rsidP="00B31AB0">
      <w:pPr>
        <w:spacing w:line="276" w:lineRule="auto"/>
        <w:jc w:val="both"/>
        <w:rPr>
          <w:rFonts w:ascii="Segoe UI" w:hAnsi="Segoe UI" w:cs="Segoe UI"/>
          <w:sz w:val="24"/>
          <w:szCs w:val="24"/>
        </w:rPr>
      </w:pPr>
      <w:r w:rsidRPr="00B31AB0">
        <w:rPr>
          <w:rFonts w:ascii="Segoe UI" w:hAnsi="Segoe UI" w:cs="Segoe UI"/>
          <w:sz w:val="24"/>
          <w:szCs w:val="24"/>
        </w:rPr>
        <w:t>Nesta tela o administrador pode cadastrar o funcionário, ele selecionará o cargo que esse funcionário ocupará e a filial que ele pertence. Em seguida irá preencher o resto do cadastro com o nome do funcionário, CPF, senha, carga horaria e os dias em que o funcionário irá trabalhar.</w:t>
      </w:r>
    </w:p>
    <w:p w14:paraId="588E4762" w14:textId="414DAEBF" w:rsidR="00D55370" w:rsidRPr="00B31AB0" w:rsidRDefault="00D55370" w:rsidP="00B31AB0">
      <w:pPr>
        <w:spacing w:line="276" w:lineRule="auto"/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5C35BF69" wp14:editId="1172397F">
            <wp:extent cx="5400040" cy="3257550"/>
            <wp:effectExtent l="0" t="0" r="0" b="0"/>
            <wp:docPr id="13" name="Imagem 13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la de celular com publicação numa rede social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6CB0" w14:textId="21A369B6" w:rsidR="00B31AB0" w:rsidRPr="00B31AB0" w:rsidRDefault="00B31AB0" w:rsidP="00B31AB0"/>
    <w:p w14:paraId="2B23AB0F" w14:textId="5E3A011B" w:rsidR="004B7728" w:rsidRPr="00B31AB0" w:rsidRDefault="004B7728" w:rsidP="00B31AB0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Segoe UI" w:hAnsi="Segoe UI" w:cs="Segoe UI"/>
          <w:b/>
          <w:bCs/>
          <w:sz w:val="28"/>
          <w:szCs w:val="28"/>
        </w:rPr>
      </w:pPr>
      <w:r w:rsidRPr="00B31AB0">
        <w:rPr>
          <w:rFonts w:ascii="Segoe UI" w:hAnsi="Segoe UI" w:cs="Segoe UI"/>
          <w:b/>
          <w:bCs/>
          <w:sz w:val="28"/>
          <w:szCs w:val="28"/>
        </w:rPr>
        <w:t>Tela de visualização de funcionários</w:t>
      </w:r>
    </w:p>
    <w:p w14:paraId="52FFEFA4" w14:textId="6113ECB8" w:rsidR="00DB6B65" w:rsidRDefault="00DB6B65" w:rsidP="00B31AB0">
      <w:pPr>
        <w:spacing w:line="276" w:lineRule="auto"/>
        <w:jc w:val="both"/>
        <w:rPr>
          <w:rFonts w:ascii="Segoe UI" w:hAnsi="Segoe UI" w:cs="Segoe UI"/>
          <w:sz w:val="24"/>
          <w:szCs w:val="24"/>
        </w:rPr>
      </w:pPr>
      <w:r w:rsidRPr="00B31AB0">
        <w:rPr>
          <w:rFonts w:ascii="Segoe UI" w:hAnsi="Segoe UI" w:cs="Segoe UI"/>
          <w:sz w:val="24"/>
          <w:szCs w:val="24"/>
        </w:rPr>
        <w:t xml:space="preserve">Nesta tela o administrador poderá analisar seu quadro de funcionários, ele poderá pesquisar o funcionário utilizando seu nome ou seu CPF. Depois de encontrar o funcionário que deseja </w:t>
      </w:r>
      <w:r w:rsidR="00794E8A" w:rsidRPr="00B31AB0">
        <w:rPr>
          <w:rFonts w:ascii="Segoe UI" w:hAnsi="Segoe UI" w:cs="Segoe UI"/>
          <w:sz w:val="24"/>
          <w:szCs w:val="24"/>
        </w:rPr>
        <w:t>saber informações, ele seleciona o funcionário e assim poderá ver se ele está de folga ou no trabalho, se estiver no trabalho poderá saber sua localização.</w:t>
      </w:r>
    </w:p>
    <w:p w14:paraId="546D34F8" w14:textId="395D96B4" w:rsidR="003C6524" w:rsidRPr="00B31AB0" w:rsidRDefault="00D55370" w:rsidP="00B31AB0">
      <w:pPr>
        <w:spacing w:line="276" w:lineRule="auto"/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566B4A69" wp14:editId="7FAD67CA">
            <wp:extent cx="5400040" cy="3257550"/>
            <wp:effectExtent l="0" t="0" r="0" b="0"/>
            <wp:docPr id="14" name="Imagem 14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elular com publicação numa rede social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D4BA" w14:textId="77777777" w:rsidR="004B7728" w:rsidRDefault="004B7728"/>
    <w:p w14:paraId="439B0AC1" w14:textId="653BD83F" w:rsidR="004B7728" w:rsidRDefault="004B7728"/>
    <w:p w14:paraId="15DDF32D" w14:textId="77777777" w:rsidR="00794E8A" w:rsidRPr="00B31AB0" w:rsidRDefault="00794E8A">
      <w:pPr>
        <w:rPr>
          <w:rFonts w:ascii="Segoe UI" w:hAnsi="Segoe UI" w:cs="Segoe UI"/>
        </w:rPr>
      </w:pPr>
    </w:p>
    <w:p w14:paraId="4D1F1AAF" w14:textId="2985855E" w:rsidR="004B7728" w:rsidRPr="00B31AB0" w:rsidRDefault="004B7728" w:rsidP="00B31AB0">
      <w:pPr>
        <w:pStyle w:val="PargrafodaLista"/>
        <w:numPr>
          <w:ilvl w:val="0"/>
          <w:numId w:val="1"/>
        </w:numPr>
        <w:spacing w:line="360" w:lineRule="auto"/>
        <w:rPr>
          <w:rFonts w:ascii="Segoe UI" w:hAnsi="Segoe UI" w:cs="Segoe UI"/>
          <w:b/>
          <w:bCs/>
          <w:sz w:val="28"/>
          <w:szCs w:val="28"/>
        </w:rPr>
      </w:pPr>
      <w:r w:rsidRPr="00B31AB0">
        <w:rPr>
          <w:rFonts w:ascii="Segoe UI" w:hAnsi="Segoe UI" w:cs="Segoe UI"/>
          <w:b/>
          <w:bCs/>
          <w:sz w:val="28"/>
          <w:szCs w:val="28"/>
        </w:rPr>
        <w:t>Tela de edição e exclusão de funcionário</w:t>
      </w:r>
    </w:p>
    <w:p w14:paraId="783A9E9D" w14:textId="77777777" w:rsidR="003C6524" w:rsidRDefault="00794E8A" w:rsidP="00B31AB0">
      <w:pPr>
        <w:spacing w:line="276" w:lineRule="auto"/>
        <w:jc w:val="both"/>
        <w:rPr>
          <w:rFonts w:ascii="Segoe UI" w:hAnsi="Segoe UI" w:cs="Segoe UI"/>
          <w:sz w:val="24"/>
          <w:szCs w:val="24"/>
        </w:rPr>
      </w:pPr>
      <w:r w:rsidRPr="00B31AB0">
        <w:rPr>
          <w:rFonts w:ascii="Segoe UI" w:hAnsi="Segoe UI" w:cs="Segoe UI"/>
          <w:sz w:val="24"/>
          <w:szCs w:val="24"/>
        </w:rPr>
        <w:t xml:space="preserve">Nesta tela o administrador poderá editar dados do funcionário ou excluir o seu cadastro. Ele poderá alterar os dias que o funcionário irá trabalhar, alterar a foto, nome ou CPF se tiverem sido cadastrados incorretamente. Alterar a senha, a carga horária ou a filial em que o funcionário trabalha. </w:t>
      </w:r>
    </w:p>
    <w:p w14:paraId="7130D8FE" w14:textId="2EEBA5A1" w:rsidR="003C6524" w:rsidRDefault="00D55370" w:rsidP="00B31AB0">
      <w:pPr>
        <w:spacing w:line="276" w:lineRule="auto"/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213DEF87" wp14:editId="39F7249B">
            <wp:extent cx="5400040" cy="3257550"/>
            <wp:effectExtent l="0" t="0" r="0" b="0"/>
            <wp:docPr id="15" name="Imagem 1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computador com texto preto sobre fundo branco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11A7" w14:textId="7BE3E764" w:rsidR="004B7728" w:rsidRDefault="00794E8A" w:rsidP="00B31AB0">
      <w:pPr>
        <w:spacing w:line="276" w:lineRule="auto"/>
        <w:jc w:val="both"/>
        <w:rPr>
          <w:rFonts w:ascii="Segoe UI" w:hAnsi="Segoe UI" w:cs="Segoe UI"/>
          <w:sz w:val="24"/>
          <w:szCs w:val="24"/>
        </w:rPr>
      </w:pPr>
      <w:r w:rsidRPr="00B31AB0">
        <w:rPr>
          <w:rFonts w:ascii="Segoe UI" w:hAnsi="Segoe UI" w:cs="Segoe UI"/>
          <w:sz w:val="24"/>
          <w:szCs w:val="24"/>
        </w:rPr>
        <w:t>Poderá excluir o perfil do funcionário se ele não fizer mais parte do quadro de funcionários.</w:t>
      </w:r>
    </w:p>
    <w:p w14:paraId="14B7BF7A" w14:textId="2757A4E2" w:rsidR="003C6524" w:rsidRPr="00B31AB0" w:rsidRDefault="00D55370" w:rsidP="00B31AB0">
      <w:pPr>
        <w:spacing w:line="276" w:lineRule="auto"/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685D3922" wp14:editId="520AA59A">
            <wp:extent cx="5400040" cy="3257550"/>
            <wp:effectExtent l="0" t="0" r="0" b="0"/>
            <wp:docPr id="16" name="Imagem 16" descr="Interface gráfica do usuário, Text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Site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122B" w14:textId="7A01773D" w:rsidR="001E41C6" w:rsidRDefault="00D55370"/>
    <w:sectPr w:rsidR="001E41C6" w:rsidSect="00B31AB0">
      <w:pgSz w:w="11906" w:h="16838"/>
      <w:pgMar w:top="0" w:right="1701" w:bottom="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596AC7"/>
    <w:multiLevelType w:val="hybridMultilevel"/>
    <w:tmpl w:val="ACC212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728"/>
    <w:rsid w:val="00021236"/>
    <w:rsid w:val="000813BF"/>
    <w:rsid w:val="0028013B"/>
    <w:rsid w:val="002C1E94"/>
    <w:rsid w:val="003C6524"/>
    <w:rsid w:val="004176FA"/>
    <w:rsid w:val="004B7728"/>
    <w:rsid w:val="004E210C"/>
    <w:rsid w:val="00657068"/>
    <w:rsid w:val="00794E8A"/>
    <w:rsid w:val="00B31AB0"/>
    <w:rsid w:val="00D2507F"/>
    <w:rsid w:val="00D348C9"/>
    <w:rsid w:val="00D55370"/>
    <w:rsid w:val="00DB6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EAE7A2"/>
  <w15:chartTrackingRefBased/>
  <w15:docId w15:val="{AC5D9587-150A-46CD-B048-F0DDE2E8D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B31AB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B7728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uiPriority w:val="9"/>
    <w:rsid w:val="00B31AB0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B31A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4940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gif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gif"/><Relationship Id="rId5" Type="http://schemas.openxmlformats.org/officeDocument/2006/relationships/webSettings" Target="webSettings.xml"/><Relationship Id="rId10" Type="http://schemas.openxmlformats.org/officeDocument/2006/relationships/image" Target="media/image5.gif"/><Relationship Id="rId4" Type="http://schemas.openxmlformats.org/officeDocument/2006/relationships/settings" Target="settings.xml"/><Relationship Id="rId9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4443F9-2EB9-4B74-A31B-16751C7AEF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548</TotalTime>
  <Pages>3</Pages>
  <Words>234</Words>
  <Characters>1268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LIMA</dc:creator>
  <cp:keywords/>
  <dc:description/>
  <cp:lastModifiedBy>ANA CAROLINA DA SILVA LIMA</cp:lastModifiedBy>
  <cp:revision>8</cp:revision>
  <cp:lastPrinted>2020-09-24T20:25:00Z</cp:lastPrinted>
  <dcterms:created xsi:type="dcterms:W3CDTF">2020-09-22T14:59:00Z</dcterms:created>
  <dcterms:modified xsi:type="dcterms:W3CDTF">2020-09-26T15:13:00Z</dcterms:modified>
</cp:coreProperties>
</file>